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Consolas" w:hAnsi="Consolas"/>
          <w:b/>
          <w:color w:val="128A8A"/>
          <w:sz w:val="17"/>
          <w:spacing w:val="30"/>
        </w:rPr>
        <w:t>NT WORLD INK  /  EXCEL FUNDAMENTALS  /  SHORTCUTS &amp; FUNCTIONS</w:t>
      </w:r>
    </w:p>
    <w:p>
      <w:pPr>
        <w:spacing w:after="120"/>
        <w:pBdr>
          <w:bottom w:val="single" w:sz="14" w:space="4" w:color="128A8A"/>
        </w:pBdr>
      </w:pPr>
      <w:r>
        <w:rPr>
          <w:rFonts w:ascii="Georgia" w:hAnsi="Georgia"/>
          <w:b/>
          <w:color w:val="162A30"/>
          <w:sz w:val="40"/>
        </w:rPr>
        <w:t>Shortcuts and Functions, on One Page</w:t>
      </w:r>
    </w:p>
    <w:p>
      <w:pPr>
        <w:spacing w:before="80" w:after="160"/>
      </w:pPr>
      <w:r>
        <w:rPr>
          <w:rFonts w:ascii="Calibri" w:hAnsi="Calibri"/>
          <w:i/>
          <w:color w:val="5A5A5A"/>
          <w:sz w:val="21"/>
        </w:rPr>
        <w:t>The keyboard shortcuts worth building into habits, and the functions from the course in one place. Pick a few to start with; add more over time.</w:t>
      </w: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Moving around and selecting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val="clear" w:color="auto" w:fill="E7F6F6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62A30"/>
                <w:sz w:val="19"/>
              </w:rPr>
              <w:t>Shortcut</w:t>
            </w:r>
          </w:p>
        </w:tc>
        <w:tc>
          <w:tcPr>
            <w:tcW w:type="dxa" w:w="5112"/>
            <w:shd w:val="clear" w:color="auto" w:fill="E7F6F6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62A30"/>
                <w:sz w:val="19"/>
              </w:rPr>
              <w:t>What it does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Arrow keys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Move one cell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onsolas" w:hAnsi="Consolas"/>
                <w:color w:val="1A1A1A"/>
                <w:sz w:val="19"/>
              </w:rPr>
              <w:t>Ctrl + Arrow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Jump to the edge of the data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onsolas" w:hAnsi="Consolas"/>
                <w:color w:val="1A1A1A"/>
                <w:sz w:val="19"/>
              </w:rPr>
              <w:t>Ctrl + Home / Ctrl + End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Go to A1 / the last used cell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onsolas" w:hAnsi="Consolas"/>
                <w:color w:val="1A1A1A"/>
                <w:sz w:val="19"/>
              </w:rPr>
              <w:t>Ctrl + Shift + Arrow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Select to the edge (e.g. a whole column)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onsolas" w:hAnsi="Consolas"/>
                <w:color w:val="1A1A1A"/>
                <w:sz w:val="19"/>
              </w:rPr>
              <w:t>Ctrl + A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Select the surrounding data</w:t>
            </w:r>
          </w:p>
        </w:tc>
      </w:tr>
    </w:tbl>
    <w:p>
      <w:pPr>
        <w:spacing w:after="40"/>
      </w:pP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Editing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val="clear" w:color="auto" w:fill="E7F6F6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62A30"/>
                <w:sz w:val="19"/>
              </w:rPr>
              <w:t>Shortcut</w:t>
            </w:r>
          </w:p>
        </w:tc>
        <w:tc>
          <w:tcPr>
            <w:tcW w:type="dxa" w:w="5112"/>
            <w:shd w:val="clear" w:color="auto" w:fill="E7F6F6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62A30"/>
                <w:sz w:val="19"/>
              </w:rPr>
              <w:t>What it does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onsolas" w:hAnsi="Consolas"/>
                <w:color w:val="1A1A1A"/>
                <w:sz w:val="19"/>
              </w:rPr>
              <w:t>Ctrl + C / V / X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Copy / Paste / Cut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onsolas" w:hAnsi="Consolas"/>
                <w:color w:val="1A1A1A"/>
                <w:sz w:val="19"/>
              </w:rPr>
              <w:t>Ctrl + Z / Y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Undo / Redo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F2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Edit the active cell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onsolas" w:hAnsi="Consolas"/>
                <w:color w:val="1A1A1A"/>
                <w:sz w:val="19"/>
              </w:rPr>
              <w:t>Enter / Tab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Confirm and move down / right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Esc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Cancel the current entry</w:t>
            </w:r>
          </w:p>
        </w:tc>
      </w:tr>
    </w:tbl>
    <w:p>
      <w:pPr>
        <w:spacing w:after="40"/>
      </w:pP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Formatting, formulas and files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val="clear" w:color="auto" w:fill="E7F6F6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62A30"/>
                <w:sz w:val="19"/>
              </w:rPr>
              <w:t>Shortcut</w:t>
            </w:r>
          </w:p>
        </w:tc>
        <w:tc>
          <w:tcPr>
            <w:tcW w:type="dxa" w:w="5112"/>
            <w:shd w:val="clear" w:color="auto" w:fill="E7F6F6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62A30"/>
                <w:sz w:val="19"/>
              </w:rPr>
              <w:t>What it does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onsolas" w:hAnsi="Consolas"/>
                <w:color w:val="1A1A1A"/>
                <w:sz w:val="19"/>
              </w:rPr>
              <w:t>Ctrl + B / I / U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Bold / Italic / Underline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onsolas" w:hAnsi="Consolas"/>
                <w:color w:val="1A1A1A"/>
                <w:sz w:val="19"/>
              </w:rPr>
              <w:t>Ctrl + 1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Open the Format Cells dialog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onsolas" w:hAnsi="Consolas"/>
                <w:color w:val="1A1A1A"/>
                <w:sz w:val="19"/>
              </w:rPr>
              <w:t>Ctrl + T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Create a Table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onsolas" w:hAnsi="Consolas"/>
                <w:color w:val="1A1A1A"/>
                <w:sz w:val="19"/>
              </w:rPr>
              <w:t>Alt + =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AutoSum (a SUM for the column above)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F4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Cycle a reference: A1, $A$1, A$1, $A1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onsolas" w:hAnsi="Consolas"/>
                <w:color w:val="1A1A1A"/>
                <w:sz w:val="19"/>
              </w:rPr>
              <w:t>Ctrl + `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Show Formulas: see every formula at once (toggle)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onsolas" w:hAnsi="Consolas"/>
                <w:color w:val="1A1A1A"/>
                <w:sz w:val="19"/>
              </w:rPr>
              <w:t>Ctrl + S / F12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Save / Save As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onsolas" w:hAnsi="Consolas"/>
                <w:color w:val="1A1A1A"/>
                <w:sz w:val="19"/>
              </w:rPr>
              <w:t>Ctrl + P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Print and Print Preview</w:t>
            </w:r>
          </w:p>
        </w:tc>
      </w:tr>
    </w:tbl>
    <w:p>
      <w:pPr>
        <w:spacing w:after="40"/>
      </w:pP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Function quick reference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val="clear" w:color="auto" w:fill="E7F6F6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62A30"/>
                <w:sz w:val="19"/>
              </w:rPr>
              <w:t>Function</w:t>
            </w:r>
          </w:p>
        </w:tc>
        <w:tc>
          <w:tcPr>
            <w:tcW w:type="dxa" w:w="5112"/>
            <w:shd w:val="clear" w:color="auto" w:fill="E7F6F6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62A30"/>
                <w:sz w:val="19"/>
              </w:rPr>
              <w:t>What it does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onsolas" w:hAnsi="Consolas"/>
                <w:color w:val="128A8A"/>
                <w:sz w:val="19"/>
              </w:rPr>
              <w:t>=SUM(B2:B10)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Adds the numbers in a range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onsolas" w:hAnsi="Consolas"/>
                <w:color w:val="128A8A"/>
                <w:sz w:val="19"/>
              </w:rPr>
              <w:t>=AVERAGE(B2:B10)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Works out the mean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onsolas" w:hAnsi="Consolas"/>
                <w:color w:val="128A8A"/>
                <w:sz w:val="19"/>
              </w:rPr>
              <w:t>=COUNT(B2:B10)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Counts cells that contain numbers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onsolas" w:hAnsi="Consolas"/>
                <w:color w:val="128A8A"/>
                <w:sz w:val="19"/>
              </w:rPr>
              <w:t>=COUNTA(B2:B10)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Counts non-empty cells (incl. text)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onsolas" w:hAnsi="Consolas"/>
                <w:color w:val="128A8A"/>
                <w:sz w:val="19"/>
              </w:rPr>
              <w:t>=MAX(B2:B10)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The largest value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onsolas" w:hAnsi="Consolas"/>
                <w:color w:val="128A8A"/>
                <w:sz w:val="19"/>
              </w:rPr>
              <w:t>=MIN(B2:B10)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The smallest value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val="clear" w:color="auto" w:fill="E7F6F6"/>
            <w:tcBorders>
              <w:left w:val="single" w:sz="18" w:space="0" w:color="128A8A"/>
            </w:tcBorders>
          </w:tcPr>
          <w:p>
            <w:pPr>
              <w:spacing w:after="40"/>
            </w:pPr>
            <w:r>
              <w:rPr>
                <w:rFonts w:ascii="Georgia" w:hAnsi="Georgia"/>
                <w:b/>
                <w:color w:val="162A30"/>
                <w:sz w:val="23"/>
              </w:rPr>
              <w:t>You do not need to memorise functions</w:t>
            </w:r>
          </w:p>
          <w:p>
            <w:r>
              <w:rPr>
                <w:rFonts w:ascii="Calibri" w:hAnsi="Calibri"/>
                <w:color w:val="1A1A1A"/>
                <w:sz w:val="20"/>
              </w:rPr>
              <w:t>Excel has hundreds. Learn the handful you use often, and start typing = in a cell to see Excel's live list of suggestions with one-line descriptions.</w:t>
            </w:r>
          </w:p>
        </w:tc>
      </w:tr>
    </w:tbl>
    <w:p>
      <w:pPr>
        <w:spacing w:after="40"/>
      </w:pPr>
    </w:p>
    <w:p>
      <w:pPr>
        <w:spacing w:before="120"/>
      </w:pPr>
    </w:p>
    <w:p>
      <w:pPr>
        <w:pBdr>
          <w:bottom w:val="single" w:sz="4" w:space="4" w:color="128A8A"/>
        </w:pBdr>
      </w:pPr>
    </w:p>
    <w:p>
      <w:r>
        <w:rPr>
          <w:rFonts w:ascii="Consolas" w:hAnsi="Consolas"/>
          <w:color w:val="5A5A5A"/>
          <w:sz w:val="16"/>
        </w:rPr>
        <w:t>ntworldink.com   ·   Microsoft Excel Fundamentals for Employment   ·   Free to print and share</w:t>
      </w:r>
    </w:p>
    <w:sectPr w:rsidR="00FC693F" w:rsidRPr="0006063C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A1A1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