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onsolas" w:hAnsi="Consolas"/>
          <w:b/>
          <w:color w:val="128A8A"/>
          <w:sz w:val="17"/>
          <w:spacing w:val="30"/>
        </w:rPr>
        <w:t>NT WORLD INK  /  CYBER SECURITY AWARENESS  /  REFERENCE</w:t>
      </w:r>
    </w:p>
    <w:p>
      <w:pPr>
        <w:spacing w:after="120"/>
        <w:pBdr>
          <w:bottom w:val="single" w:sz="14" w:space="4" w:color="128A8A"/>
        </w:pBdr>
      </w:pPr>
      <w:r>
        <w:rPr>
          <w:rFonts w:ascii="Georgia" w:hAnsi="Georgia"/>
          <w:b/>
          <w:color w:val="162A30"/>
          <w:sz w:val="40"/>
        </w:rPr>
        <w:t>Tech Words, in Plain English</w:t>
      </w:r>
    </w:p>
    <w:p>
      <w:pPr>
        <w:spacing w:before="80" w:after="160"/>
      </w:pPr>
      <w:r>
        <w:rPr>
          <w:rFonts w:ascii="Calibri" w:hAnsi="Calibri"/>
          <w:i/>
          <w:color w:val="5A5A5A"/>
          <w:sz w:val="21"/>
        </w:rPr>
        <w:t>Every tricky word from the series, explained simply, with an everyday example for each. You do not need to learn these by heart. Keep this handy and look one up whenever it comes past. And nobody was born knowing this; ask any time.</w:t>
      </w:r>
    </w:p>
    <w:p>
      <w:pPr>
        <w:keepNext/>
        <w:spacing w:before="240" w:after="80"/>
        <w:pBdr>
          <w:bottom w:val="single" w:sz="6" w:space="4" w:color="128A8A"/>
        </w:pBdr>
      </w:pPr>
      <w:r>
        <w:rPr>
          <w:rFonts w:ascii="Georgia" w:hAnsi="Georgia"/>
          <w:b/>
          <w:color w:val="128A8A"/>
          <w:sz w:val="28"/>
        </w:rPr>
        <w:t>Logins and Accounts</w:t>
      </w:r>
    </w:p>
    <w:p>
      <w:pPr>
        <w:keepNext/>
        <w:spacing w:before="160" w:after="40"/>
      </w:pPr>
      <w:r>
        <w:rPr>
          <w:rFonts w:ascii="Georgia" w:hAnsi="Georgia"/>
          <w:b/>
          <w:color w:val="162A30"/>
          <w:sz w:val="24"/>
        </w:rPr>
        <w:t>Two-step login (MFA, 2FA)</w:t>
      </w:r>
    </w:p>
    <w:p>
      <w:pPr>
        <w:spacing w:after="80"/>
      </w:pPr>
      <w:r>
        <w:rPr>
          <w:rFonts w:ascii="Calibri" w:hAnsi="Calibri"/>
          <w:b w:val="0"/>
          <w:i w:val="0"/>
          <w:color w:val="1A1A1A"/>
          <w:sz w:val="21"/>
        </w:rPr>
        <w:t>A second check, on top of your password, that proves the person logging in is really you, usually a code to your phone, a tap in an app, or your fingerprint or face. You prove who you are with two of three things: something you know (your password), something you have (your phone or a security key), and something you are (your fingerprint or face).</w:t>
      </w:r>
    </w:p>
    <w:p>
      <w:pPr>
        <w:spacing w:after="80"/>
      </w:pPr>
      <w:r>
        <w:rPr>
          <w:rFonts w:ascii="Calibri" w:hAnsi="Calibri"/>
          <w:b w:val="0"/>
          <w:i/>
          <w:color w:val="1A1A1A"/>
          <w:sz w:val="21"/>
        </w:rPr>
        <w:t>Like a bank card: a thief needs both the card (something you have) and the PIN (something you know). One without the other gets them nowhere.</w:t>
      </w:r>
    </w:p>
    <w:p>
      <w:pPr>
        <w:spacing w:after="160"/>
        <w:ind w:left="432" w:hanging="259"/>
      </w:pPr>
      <w:r>
        <w:rPr>
          <w:rFonts w:ascii="Calibri" w:hAnsi="Calibri"/>
          <w:color w:val="128A8A"/>
          <w:sz w:val="21"/>
        </w:rPr>
        <w:t xml:space="preserve">•  </w:t>
      </w:r>
      <w:r>
        <w:rPr>
          <w:rFonts w:ascii="Calibri" w:hAnsi="Calibri"/>
          <w:b/>
          <w:color w:val="1A1A1A"/>
          <w:sz w:val="21"/>
        </w:rPr>
        <w:t xml:space="preserve">why it works </w:t>
      </w:r>
      <w:r>
        <w:rPr>
          <w:rFonts w:ascii="Calibri" w:hAnsi="Calibri"/>
          <w:color w:val="1A1A1A"/>
          <w:sz w:val="21"/>
        </w:rPr>
        <w:t>Even if a crook steals your password, they cannot get in without your phone. It stops most account break-ins on its own. Turn it on, especially on personal accounts.</w:t>
      </w:r>
    </w:p>
    <w:p>
      <w:pPr>
        <w:keepNext/>
        <w:spacing w:before="160" w:after="40"/>
      </w:pPr>
      <w:r>
        <w:rPr>
          <w:rFonts w:ascii="Georgia" w:hAnsi="Georgia"/>
          <w:b/>
          <w:color w:val="162A30"/>
          <w:sz w:val="24"/>
        </w:rPr>
        <w:t>Security key (YubiKey)</w:t>
      </w:r>
    </w:p>
    <w:p>
      <w:pPr>
        <w:spacing w:after="80"/>
      </w:pPr>
      <w:r>
        <w:rPr>
          <w:rFonts w:ascii="Calibri" w:hAnsi="Calibri"/>
          <w:b w:val="0"/>
          <w:i w:val="0"/>
          <w:color w:val="1A1A1A"/>
          <w:sz w:val="21"/>
        </w:rPr>
        <w:t>A small physical key, often like a USB stick, that you plug in or tap on your phone to prove it is you. It is the "something you have", in a form a scammer overseas cannot copy.</w:t>
      </w:r>
    </w:p>
    <w:p>
      <w:pPr>
        <w:spacing w:after="80"/>
      </w:pPr>
      <w:r>
        <w:rPr>
          <w:rFonts w:ascii="Calibri" w:hAnsi="Calibri"/>
          <w:b w:val="0"/>
          <w:i/>
          <w:color w:val="1A1A1A"/>
          <w:sz w:val="21"/>
        </w:rPr>
        <w:t>Like a key to a locked door: even someone who knows your password cannot get in without the key in their hand.</w:t>
      </w:r>
    </w:p>
    <w:p>
      <w:pPr>
        <w:spacing w:after="160"/>
        <w:ind w:left="432" w:hanging="259"/>
      </w:pPr>
      <w:r>
        <w:rPr>
          <w:rFonts w:ascii="Calibri" w:hAnsi="Calibri"/>
          <w:color w:val="128A8A"/>
          <w:sz w:val="21"/>
        </w:rPr>
        <w:t xml:space="preserve">•  </w:t>
      </w:r>
      <w:r>
        <w:rPr>
          <w:rFonts w:ascii="Calibri" w:hAnsi="Calibri"/>
          <w:b/>
          <w:color w:val="1A1A1A"/>
          <w:sz w:val="21"/>
        </w:rPr>
        <w:t xml:space="preserve">good to know </w:t>
      </w:r>
      <w:r>
        <w:rPr>
          <w:rFonts w:ascii="Calibri" w:hAnsi="Calibri"/>
          <w:color w:val="1A1A1A"/>
          <w:sz w:val="21"/>
        </w:rPr>
        <w:t>Useful in remote communities and where phone signal is poor, because many keys work without internet or a texted code.</w:t>
      </w:r>
    </w:p>
    <w:p>
      <w:pPr>
        <w:keepNext/>
        <w:spacing w:before="160" w:after="40"/>
      </w:pPr>
      <w:r>
        <w:rPr>
          <w:rFonts w:ascii="Georgia" w:hAnsi="Georgia"/>
          <w:b/>
          <w:color w:val="162A30"/>
          <w:sz w:val="24"/>
        </w:rPr>
        <w:t>Passkey</w:t>
      </w:r>
    </w:p>
    <w:p>
      <w:pPr>
        <w:spacing w:after="80"/>
      </w:pPr>
      <w:r>
        <w:rPr>
          <w:rFonts w:ascii="Calibri" w:hAnsi="Calibri"/>
          <w:b w:val="0"/>
          <w:i w:val="0"/>
          <w:color w:val="1A1A1A"/>
          <w:sz w:val="21"/>
        </w:rPr>
        <w:t>A newer, password-free way to log in: your phone or laptop unlocks the account with your fingerprint or face. Nothing to remember, and nothing for a scammer to trick out of you.</w:t>
      </w:r>
    </w:p>
    <w:p>
      <w:pPr>
        <w:spacing w:after="160"/>
        <w:ind w:left="432" w:hanging="259"/>
      </w:pPr>
      <w:r>
        <w:rPr>
          <w:rFonts w:ascii="Calibri" w:hAnsi="Calibri"/>
          <w:color w:val="128A8A"/>
          <w:sz w:val="21"/>
        </w:rPr>
        <w:t xml:space="preserve">•  </w:t>
      </w:r>
      <w:r>
        <w:rPr>
          <w:rFonts w:ascii="Calibri" w:hAnsi="Calibri"/>
          <w:b/>
          <w:color w:val="1A1A1A"/>
          <w:sz w:val="21"/>
        </w:rPr>
        <w:t xml:space="preserve">good to know </w:t>
      </w:r>
      <w:r>
        <w:rPr>
          <w:rFonts w:ascii="Calibri" w:hAnsi="Calibri"/>
          <w:color w:val="1A1A1A"/>
          <w:sz w:val="21"/>
        </w:rPr>
        <w:t>When an account offers a passkey, it is usually safer and easier than a password.</w:t>
      </w:r>
    </w:p>
    <w:p>
      <w:pPr>
        <w:keepNext/>
        <w:spacing w:before="160" w:after="40"/>
      </w:pPr>
      <w:r>
        <w:rPr>
          <w:rFonts w:ascii="Georgia" w:hAnsi="Georgia"/>
          <w:b/>
          <w:color w:val="162A30"/>
          <w:sz w:val="24"/>
        </w:rPr>
        <w:t>Password manager</w:t>
      </w:r>
    </w:p>
    <w:p>
      <w:pPr>
        <w:spacing w:after="80"/>
      </w:pPr>
      <w:r>
        <w:rPr>
          <w:rFonts w:ascii="Calibri" w:hAnsi="Calibri"/>
          <w:b w:val="0"/>
          <w:i w:val="0"/>
          <w:color w:val="1A1A1A"/>
          <w:sz w:val="21"/>
        </w:rPr>
        <w:t>A free app that acts like a locked notebook for your passwords. It makes a strong, different password for every site, stores them, and fills them in. You only remember one passphrase to open it.</w:t>
      </w:r>
    </w:p>
    <w:p>
      <w:pPr>
        <w:spacing w:after="80"/>
      </w:pPr>
      <w:r>
        <w:rPr>
          <w:rFonts w:ascii="Calibri" w:hAnsi="Calibri"/>
          <w:b w:val="0"/>
          <w:i/>
          <w:color w:val="1A1A1A"/>
          <w:sz w:val="21"/>
        </w:rPr>
        <w:t>Like a key safe: all your keys in one locked box, and you carry just the one key that opens the box.</w:t>
      </w:r>
    </w:p>
    <w:p>
      <w:pPr>
        <w:spacing w:after="160"/>
        <w:ind w:left="432" w:hanging="259"/>
      </w:pPr>
      <w:r>
        <w:rPr>
          <w:rFonts w:ascii="Calibri" w:hAnsi="Calibri"/>
          <w:color w:val="128A8A"/>
          <w:sz w:val="21"/>
        </w:rPr>
        <w:t xml:space="preserve">•  </w:t>
      </w:r>
      <w:r>
        <w:rPr>
          <w:rFonts w:ascii="Calibri" w:hAnsi="Calibri"/>
          <w:b/>
          <w:color w:val="1A1A1A"/>
          <w:sz w:val="21"/>
        </w:rPr>
        <w:t xml:space="preserve">do this </w:t>
      </w:r>
      <w:r>
        <w:rPr>
          <w:rFonts w:ascii="Calibri" w:hAnsi="Calibri"/>
          <w:color w:val="1A1A1A"/>
          <w:sz w:val="21"/>
        </w:rPr>
        <w:t>Bitwarden is free and works on phone and computer. Your browser also has one built in.</w:t>
      </w:r>
    </w:p>
    <w:p>
      <w:pPr>
        <w:keepNext/>
        <w:spacing w:before="240" w:after="80"/>
        <w:pBdr>
          <w:bottom w:val="single" w:sz="6" w:space="4" w:color="128A8A"/>
        </w:pBdr>
      </w:pPr>
      <w:r>
        <w:rPr>
          <w:rFonts w:ascii="Georgia" w:hAnsi="Georgia"/>
          <w:b/>
          <w:color w:val="128A8A"/>
          <w:sz w:val="28"/>
        </w:rPr>
        <w:t>Your Files and the Cloud</w:t>
      </w:r>
    </w:p>
    <w:p>
      <w:pPr>
        <w:keepNext/>
        <w:spacing w:before="160" w:after="40"/>
      </w:pPr>
      <w:r>
        <w:rPr>
          <w:rFonts w:ascii="Georgia" w:hAnsi="Georgia"/>
          <w:b/>
          <w:color w:val="162A30"/>
          <w:sz w:val="24"/>
        </w:rPr>
        <w:t>The cloud</w:t>
      </w:r>
    </w:p>
    <w:p>
      <w:pPr>
        <w:spacing w:after="80"/>
      </w:pPr>
      <w:r>
        <w:rPr>
          <w:rFonts w:ascii="Calibri" w:hAnsi="Calibri"/>
          <w:b w:val="0"/>
          <w:i w:val="0"/>
          <w:color w:val="1A1A1A"/>
          <w:sz w:val="21"/>
        </w:rPr>
        <w:t>Your files kept safe on big computers in a data centre somewhere, instead of only on the device in front of you. Because they live there, you can reach them by logging in from any device.</w:t>
      </w:r>
    </w:p>
    <w:p>
      <w:pPr>
        <w:spacing w:after="80"/>
      </w:pPr>
      <w:r>
        <w:rPr>
          <w:rFonts w:ascii="Calibri" w:hAnsi="Calibri"/>
          <w:b w:val="0"/>
          <w:i/>
          <w:color w:val="1A1A1A"/>
          <w:sz w:val="21"/>
        </w:rPr>
        <w:t>Like a locker you can open from any town: your stuff is kept somewhere safe, and you can get to it wherever you are, as long as you have the key (your login).</w:t>
      </w:r>
    </w:p>
    <w:p>
      <w:pPr>
        <w:spacing w:after="160"/>
        <w:ind w:left="432" w:hanging="259"/>
      </w:pPr>
      <w:r>
        <w:rPr>
          <w:rFonts w:ascii="Calibri" w:hAnsi="Calibri"/>
          <w:color w:val="128A8A"/>
          <w:sz w:val="21"/>
        </w:rPr>
        <w:t xml:space="preserve">•  </w:t>
      </w:r>
      <w:r>
        <w:rPr>
          <w:rFonts w:ascii="Calibri" w:hAnsi="Calibri"/>
          <w:b/>
          <w:color w:val="1A1A1A"/>
          <w:sz w:val="21"/>
        </w:rPr>
        <w:t xml:space="preserve">good to know </w:t>
      </w:r>
      <w:r>
        <w:rPr>
          <w:rFonts w:ascii="Calibri" w:hAnsi="Calibri"/>
          <w:color w:val="1A1A1A"/>
          <w:sz w:val="21"/>
        </w:rPr>
        <w:t>There is a personal cloud (iCloud, Google) and a work cloud. Keep work things in the work cloud and personal things in your personal one.</w:t>
      </w:r>
    </w:p>
    <w:p>
      <w:pPr>
        <w:keepNext/>
        <w:spacing w:before="160" w:after="40"/>
      </w:pPr>
      <w:r>
        <w:rPr>
          <w:rFonts w:ascii="Georgia" w:hAnsi="Georgia"/>
          <w:b/>
          <w:color w:val="162A30"/>
          <w:sz w:val="24"/>
        </w:rPr>
        <w:t>OneDrive and SharePoint</w:t>
      </w:r>
    </w:p>
    <w:p>
      <w:pPr>
        <w:spacing w:after="80"/>
      </w:pPr>
      <w:r>
        <w:rPr>
          <w:rFonts w:ascii="Calibri" w:hAnsi="Calibri"/>
          <w:b w:val="0"/>
          <w:i w:val="0"/>
          <w:color w:val="1A1A1A"/>
          <w:sz w:val="21"/>
        </w:rPr>
        <w:t>The Microsoft "work cloud". Your work files live here, backed up automatically and shareable with the right people, and reachable from any work device you log in to.</w:t>
      </w:r>
    </w:p>
    <w:p>
      <w:pPr>
        <w:spacing w:after="160"/>
        <w:ind w:left="432" w:hanging="259"/>
      </w:pPr>
      <w:r>
        <w:rPr>
          <w:rFonts w:ascii="Calibri" w:hAnsi="Calibri"/>
          <w:color w:val="128A8A"/>
          <w:sz w:val="21"/>
        </w:rPr>
        <w:t xml:space="preserve">•  </w:t>
      </w:r>
      <w:r>
        <w:rPr>
          <w:rFonts w:ascii="Calibri" w:hAnsi="Calibri"/>
          <w:b/>
          <w:color w:val="1A1A1A"/>
          <w:sz w:val="21"/>
        </w:rPr>
        <w:t xml:space="preserve">do this </w:t>
      </w:r>
      <w:r>
        <w:rPr>
          <w:rFonts w:ascii="Calibri" w:hAnsi="Calibri"/>
          <w:color w:val="1A1A1A"/>
          <w:sz w:val="21"/>
        </w:rPr>
        <w:t>Save work files to OneDrive or SharePoint, not onto a personal phone, laptop, or USB stick.</w:t>
      </w:r>
    </w:p>
    <w:p>
      <w:pPr>
        <w:keepNext/>
        <w:spacing w:before="160" w:after="40"/>
      </w:pPr>
      <w:r>
        <w:rPr>
          <w:rFonts w:ascii="Georgia" w:hAnsi="Georgia"/>
          <w:b/>
          <w:color w:val="162A30"/>
          <w:sz w:val="24"/>
        </w:rPr>
        <w:t>Backup</w:t>
      </w:r>
    </w:p>
    <w:p>
      <w:pPr>
        <w:spacing w:after="80"/>
      </w:pPr>
      <w:r>
        <w:rPr>
          <w:rFonts w:ascii="Calibri" w:hAnsi="Calibri"/>
          <w:b w:val="0"/>
          <w:i w:val="0"/>
          <w:color w:val="1A1A1A"/>
          <w:sz w:val="21"/>
        </w:rPr>
        <w:t>A spare copy of your files kept somewhere separate, so if a device is lost, broken, or locked by ransomware, you have not lost everything.</w:t>
      </w:r>
    </w:p>
    <w:p>
      <w:pPr>
        <w:spacing w:after="80"/>
      </w:pPr>
      <w:r>
        <w:rPr>
          <w:rFonts w:ascii="Calibri" w:hAnsi="Calibri"/>
          <w:b w:val="0"/>
          <w:i/>
          <w:color w:val="1A1A1A"/>
          <w:sz w:val="21"/>
        </w:rPr>
        <w:t>Like a photocopy of important papers kept at a relative's house: if the originals are lost, you still have a copy.</w:t>
      </w:r>
    </w:p>
    <w:p>
      <w:pPr>
        <w:spacing w:after="160"/>
        <w:ind w:left="432" w:hanging="259"/>
      </w:pPr>
      <w:r>
        <w:rPr>
          <w:rFonts w:ascii="Calibri" w:hAnsi="Calibri"/>
          <w:color w:val="128A8A"/>
          <w:sz w:val="21"/>
        </w:rPr>
        <w:t xml:space="preserve">•  </w:t>
      </w:r>
      <w:r>
        <w:rPr>
          <w:rFonts w:ascii="Calibri" w:hAnsi="Calibri"/>
          <w:b/>
          <w:color w:val="1A1A1A"/>
          <w:sz w:val="21"/>
        </w:rPr>
        <w:t xml:space="preserve">good to know </w:t>
      </w:r>
      <w:r>
        <w:rPr>
          <w:rFonts w:ascii="Calibri" w:hAnsi="Calibri"/>
          <w:color w:val="1A1A1A"/>
          <w:sz w:val="21"/>
        </w:rPr>
        <w:t>Saving work files to OneDrive or SharePoint backs them up for you.</w:t>
      </w:r>
    </w:p>
    <w:p>
      <w:pPr>
        <w:keepNext/>
        <w:spacing w:before="240" w:after="80"/>
        <w:pBdr>
          <w:bottom w:val="single" w:sz="6" w:space="4" w:color="128A8A"/>
        </w:pBdr>
      </w:pPr>
      <w:r>
        <w:rPr>
          <w:rFonts w:ascii="Georgia" w:hAnsi="Georgia"/>
          <w:b/>
          <w:color w:val="128A8A"/>
          <w:sz w:val="28"/>
        </w:rPr>
        <w:t>Out on the Internet</w:t>
      </w:r>
    </w:p>
    <w:p>
      <w:pPr>
        <w:keepNext/>
        <w:spacing w:before="160" w:after="40"/>
      </w:pPr>
      <w:r>
        <w:rPr>
          <w:rFonts w:ascii="Georgia" w:hAnsi="Georgia"/>
          <w:b/>
          <w:color w:val="162A30"/>
          <w:sz w:val="24"/>
        </w:rPr>
        <w:t>HTTPS and the padlock</w:t>
      </w:r>
    </w:p>
    <w:p>
      <w:pPr>
        <w:spacing w:after="80"/>
      </w:pPr>
      <w:r>
        <w:rPr>
          <w:rFonts w:ascii="Calibri" w:hAnsi="Calibri"/>
          <w:b w:val="0"/>
          <w:i w:val="0"/>
          <w:color w:val="1A1A1A"/>
          <w:sz w:val="21"/>
        </w:rPr>
        <w:t>When a web address starts with https (with an "s") and shows a small padlock, your connection to that site is private: scrambled so nobody in between can read what you send.</w:t>
      </w:r>
    </w:p>
    <w:p>
      <w:pPr>
        <w:spacing w:after="80"/>
      </w:pPr>
      <w:r>
        <w:rPr>
          <w:rFonts w:ascii="Calibri" w:hAnsi="Calibri"/>
          <w:b w:val="0"/>
          <w:i/>
          <w:color w:val="1A1A1A"/>
          <w:sz w:val="21"/>
        </w:rPr>
        <w:t>Like a sealed envelope instead of a postcard: a postcard (http) can be read by anyone who handles it; a sealed envelope (https) cannot.</w:t>
      </w:r>
    </w:p>
    <w:p>
      <w:pPr>
        <w:spacing w:after="160"/>
        <w:ind w:left="432" w:hanging="259"/>
      </w:pPr>
      <w:r>
        <w:rPr>
          <w:rFonts w:ascii="Calibri" w:hAnsi="Calibri"/>
          <w:color w:val="128A8A"/>
          <w:sz w:val="21"/>
        </w:rPr>
        <w:t xml:space="preserve">•  </w:t>
      </w:r>
      <w:r>
        <w:rPr>
          <w:rFonts w:ascii="Calibri" w:hAnsi="Calibri"/>
          <w:b/>
          <w:color w:val="1A1A1A"/>
          <w:sz w:val="21"/>
        </w:rPr>
        <w:t xml:space="preserve">important </w:t>
      </w:r>
      <w:r>
        <w:rPr>
          <w:rFonts w:ascii="Calibri" w:hAnsi="Calibri"/>
          <w:color w:val="1A1A1A"/>
          <w:sz w:val="21"/>
        </w:rPr>
        <w:t>The padlock does NOT mean the site is honest, scam sites can have one too. No padlock: do not enter anything. A padlock: private, but still check who you are dealing with.</w:t>
      </w:r>
    </w:p>
    <w:p>
      <w:pPr>
        <w:keepNext/>
        <w:spacing w:before="160" w:after="40"/>
      </w:pPr>
      <w:r>
        <w:rPr>
          <w:rFonts w:ascii="Georgia" w:hAnsi="Georgia"/>
          <w:b/>
          <w:color w:val="162A30"/>
          <w:sz w:val="24"/>
        </w:rPr>
        <w:t>Encryption</w:t>
      </w:r>
    </w:p>
    <w:p>
      <w:pPr>
        <w:spacing w:after="80"/>
      </w:pPr>
      <w:r>
        <w:rPr>
          <w:rFonts w:ascii="Calibri" w:hAnsi="Calibri"/>
          <w:b w:val="0"/>
          <w:i w:val="0"/>
          <w:color w:val="1A1A1A"/>
          <w:sz w:val="21"/>
        </w:rPr>
        <w:t>Scrambling information so only the right person can unscramble and read it. It is what the "s" in https is doing, and what protects messages in apps like WhatsApp.</w:t>
      </w:r>
    </w:p>
    <w:p>
      <w:pPr>
        <w:spacing w:after="160"/>
      </w:pPr>
      <w:r>
        <w:rPr>
          <w:rFonts w:ascii="Calibri" w:hAnsi="Calibri"/>
          <w:b w:val="0"/>
          <w:i/>
          <w:color w:val="1A1A1A"/>
          <w:sz w:val="21"/>
        </w:rPr>
        <w:t>Like a secret code: you and the other end share the way to read it, and to anyone in between it looks like nonsense.</w:t>
      </w:r>
    </w:p>
    <w:p>
      <w:pPr>
        <w:keepNext/>
        <w:spacing w:before="160" w:after="40"/>
      </w:pPr>
      <w:r>
        <w:rPr>
          <w:rFonts w:ascii="Georgia" w:hAnsi="Georgia"/>
          <w:b/>
          <w:color w:val="162A30"/>
          <w:sz w:val="24"/>
        </w:rPr>
        <w:t>VPN (virtual private network)</w:t>
      </w:r>
    </w:p>
    <w:p>
      <w:pPr>
        <w:spacing w:after="80"/>
      </w:pPr>
      <w:r>
        <w:rPr>
          <w:rFonts w:ascii="Calibri" w:hAnsi="Calibri"/>
          <w:b w:val="0"/>
          <w:i w:val="0"/>
          <w:color w:val="1A1A1A"/>
          <w:sz w:val="21"/>
        </w:rPr>
        <w:t>A tool that makes a private, protected path for your internet connection, even over a network you do not trust. Workplaces often give staff a VPN so remote workers can reach work systems safely.</w:t>
      </w:r>
    </w:p>
    <w:p>
      <w:pPr>
        <w:spacing w:after="80"/>
      </w:pPr>
      <w:r>
        <w:rPr>
          <w:rFonts w:ascii="Calibri" w:hAnsi="Calibri"/>
          <w:b w:val="0"/>
          <w:i/>
          <w:color w:val="1A1A1A"/>
          <w:sz w:val="21"/>
        </w:rPr>
        <w:t>Like a private tunnel through a public space: you walk through the same place as everyone else, but inside your own tunnel where no one can see in.</w:t>
      </w:r>
    </w:p>
    <w:p>
      <w:pPr>
        <w:spacing w:after="160"/>
        <w:ind w:left="432" w:hanging="259"/>
      </w:pPr>
      <w:r>
        <w:rPr>
          <w:rFonts w:ascii="Calibri" w:hAnsi="Calibri"/>
          <w:color w:val="128A8A"/>
          <w:sz w:val="21"/>
        </w:rPr>
        <w:t xml:space="preserve">•  </w:t>
      </w:r>
      <w:r>
        <w:rPr>
          <w:rFonts w:ascii="Calibri" w:hAnsi="Calibri"/>
          <w:b/>
          <w:color w:val="1A1A1A"/>
          <w:sz w:val="21"/>
        </w:rPr>
        <w:t xml:space="preserve">do this </w:t>
      </w:r>
      <w:r>
        <w:rPr>
          <w:rFonts w:ascii="Calibri" w:hAnsi="Calibri"/>
          <w:color w:val="1A1A1A"/>
          <w:sz w:val="21"/>
        </w:rPr>
        <w:t>If your workplace gives you a VPN for working remotely, use it, especially on wi-fi you do not control. If unsure, ask IT.</w:t>
      </w:r>
    </w:p>
    <w:p>
      <w:pPr>
        <w:keepNext/>
        <w:spacing w:before="240" w:after="80"/>
        <w:pBdr>
          <w:bottom w:val="single" w:sz="6" w:space="4" w:color="128A8A"/>
        </w:pBdr>
      </w:pPr>
      <w:r>
        <w:rPr>
          <w:rFonts w:ascii="Georgia" w:hAnsi="Georgia"/>
          <w:b/>
          <w:color w:val="128A8A"/>
          <w:sz w:val="28"/>
        </w:rPr>
        <w:t>Devices and Networks</w:t>
      </w:r>
    </w:p>
    <w:p>
      <w:pPr>
        <w:keepNext/>
        <w:spacing w:before="160" w:after="40"/>
      </w:pPr>
      <w:r>
        <w:rPr>
          <w:rFonts w:ascii="Georgia" w:hAnsi="Georgia"/>
          <w:b/>
          <w:color w:val="162A30"/>
          <w:sz w:val="24"/>
        </w:rPr>
        <w:t>Public wi-fi</w:t>
      </w:r>
    </w:p>
    <w:p>
      <w:pPr>
        <w:spacing w:after="80"/>
      </w:pPr>
      <w:r>
        <w:rPr>
          <w:rFonts w:ascii="Calibri" w:hAnsi="Calibri"/>
          <w:b w:val="0"/>
          <w:i w:val="0"/>
          <w:color w:val="1A1A1A"/>
          <w:sz w:val="21"/>
        </w:rPr>
        <w:t>The free wi-fi at an airport, shop, club, or shared venue. Handy, but you cannot be sure who else is connected or who set it up.</w:t>
      </w:r>
    </w:p>
    <w:p>
      <w:pPr>
        <w:spacing w:after="80"/>
      </w:pPr>
      <w:r>
        <w:rPr>
          <w:rFonts w:ascii="Calibri" w:hAnsi="Calibri"/>
          <w:b w:val="0"/>
          <w:i/>
          <w:color w:val="1A1A1A"/>
          <w:sz w:val="21"/>
        </w:rPr>
        <w:t>Like talking in a crowded room: fine for a chat about the weather, not for reading out your bank details.</w:t>
      </w:r>
    </w:p>
    <w:p>
      <w:pPr>
        <w:spacing w:after="160"/>
        <w:ind w:left="432" w:hanging="259"/>
      </w:pPr>
      <w:r>
        <w:rPr>
          <w:rFonts w:ascii="Calibri" w:hAnsi="Calibri"/>
          <w:color w:val="128A8A"/>
          <w:sz w:val="21"/>
        </w:rPr>
        <w:t xml:space="preserve">•  </w:t>
      </w:r>
      <w:r>
        <w:rPr>
          <w:rFonts w:ascii="Calibri" w:hAnsi="Calibri"/>
          <w:b/>
          <w:color w:val="1A1A1A"/>
          <w:sz w:val="21"/>
        </w:rPr>
        <w:t xml:space="preserve">do this </w:t>
      </w:r>
      <w:r>
        <w:rPr>
          <w:rFonts w:ascii="Calibri" w:hAnsi="Calibri"/>
          <w:color w:val="1A1A1A"/>
          <w:sz w:val="21"/>
        </w:rPr>
        <w:t>Avoid banking and important logins on it. Use your phone's mobile data or hotspot for anything sensitive. A workplace VPN makes it safer again.</w:t>
      </w:r>
    </w:p>
    <w:p>
      <w:pPr>
        <w:keepNext/>
        <w:spacing w:before="160" w:after="40"/>
      </w:pPr>
      <w:r>
        <w:rPr>
          <w:rFonts w:ascii="Georgia" w:hAnsi="Georgia"/>
          <w:b/>
          <w:color w:val="162A30"/>
          <w:sz w:val="24"/>
        </w:rPr>
        <w:t>Shared and community devices</w:t>
      </w:r>
    </w:p>
    <w:p>
      <w:pPr>
        <w:spacing w:after="80"/>
      </w:pPr>
      <w:r>
        <w:rPr>
          <w:rFonts w:ascii="Calibri" w:hAnsi="Calibri"/>
          <w:b w:val="0"/>
          <w:i w:val="0"/>
          <w:color w:val="1A1A1A"/>
          <w:sz w:val="21"/>
        </w:rPr>
        <w:t>A computer or tablet that more than one person uses, like a shared machine in a community office. The risk is leaving yourself logged in, so the next person is using your account.</w:t>
      </w:r>
    </w:p>
    <w:p>
      <w:pPr>
        <w:spacing w:after="80"/>
      </w:pPr>
      <w:r>
        <w:rPr>
          <w:rFonts w:ascii="Calibri" w:hAnsi="Calibri"/>
          <w:b w:val="0"/>
          <w:i/>
          <w:color w:val="1A1A1A"/>
          <w:sz w:val="21"/>
        </w:rPr>
        <w:t>Like a shared front door: never walk away leaving your key in the lock.</w:t>
      </w:r>
    </w:p>
    <w:p>
      <w:pPr>
        <w:spacing w:after="160"/>
        <w:ind w:left="432" w:hanging="259"/>
      </w:pPr>
      <w:r>
        <w:rPr>
          <w:rFonts w:ascii="Calibri" w:hAnsi="Calibri"/>
          <w:color w:val="128A8A"/>
          <w:sz w:val="21"/>
        </w:rPr>
        <w:t xml:space="preserve">•  </w:t>
      </w:r>
      <w:r>
        <w:rPr>
          <w:rFonts w:ascii="Calibri" w:hAnsi="Calibri"/>
          <w:b/>
          <w:color w:val="1A1A1A"/>
          <w:sz w:val="21"/>
        </w:rPr>
        <w:t xml:space="preserve">do this </w:t>
      </w:r>
      <w:r>
        <w:rPr>
          <w:rFonts w:ascii="Calibri" w:hAnsi="Calibri"/>
          <w:color w:val="1A1A1A"/>
          <w:sz w:val="21"/>
        </w:rPr>
        <w:t>Always log out when you finish. Never let the browser remember or save your password on a shared device, and do not tick "keep me signed in".</w:t>
      </w:r>
    </w:p>
    <w:p>
      <w:pPr>
        <w:keepNext/>
        <w:spacing w:before="240" w:after="80"/>
        <w:pBdr>
          <w:bottom w:val="single" w:sz="6" w:space="4" w:color="128A8A"/>
        </w:pBdr>
      </w:pPr>
      <w:r>
        <w:rPr>
          <w:rFonts w:ascii="Georgia" w:hAnsi="Georgia"/>
          <w:b/>
          <w:color w:val="128A8A"/>
          <w:sz w:val="28"/>
        </w:rPr>
        <w:t>Money and Scam Words</w:t>
      </w:r>
    </w:p>
    <w:p>
      <w:pPr>
        <w:keepNext/>
        <w:spacing w:before="160" w:after="40"/>
      </w:pPr>
      <w:r>
        <w:rPr>
          <w:rFonts w:ascii="Georgia" w:hAnsi="Georgia"/>
          <w:b/>
          <w:color w:val="162A30"/>
          <w:sz w:val="24"/>
        </w:rPr>
        <w:t>Cryptocurrency (crypto)</w:t>
      </w:r>
    </w:p>
    <w:p>
      <w:pPr>
        <w:spacing w:after="80"/>
      </w:pPr>
      <w:r>
        <w:rPr>
          <w:rFonts w:ascii="Calibri" w:hAnsi="Calibri"/>
          <w:b w:val="0"/>
          <w:i w:val="0"/>
          <w:color w:val="1A1A1A"/>
          <w:sz w:val="21"/>
        </w:rPr>
        <w:t>A kind of digital money that is not held or controlled by any bank. People buy and send it over the internet. Why scammers love it: once you send crypto, the payment usually cannot be reversed, there is no bank to claw it back, and it is hard to trace.</w:t>
      </w:r>
    </w:p>
    <w:p>
      <w:pPr>
        <w:spacing w:after="160"/>
        <w:ind w:left="432" w:hanging="259"/>
      </w:pPr>
      <w:r>
        <w:rPr>
          <w:rFonts w:ascii="Calibri" w:hAnsi="Calibri"/>
          <w:color w:val="128A8A"/>
          <w:sz w:val="21"/>
        </w:rPr>
        <w:t xml:space="preserve">•  </w:t>
      </w:r>
      <w:r>
        <w:rPr>
          <w:rFonts w:ascii="Calibri" w:hAnsi="Calibri"/>
          <w:b/>
          <w:color w:val="1A1A1A"/>
          <w:sz w:val="21"/>
        </w:rPr>
        <w:t xml:space="preserve">red flag </w:t>
      </w:r>
      <w:r>
        <w:rPr>
          <w:rFonts w:ascii="Calibri" w:hAnsi="Calibri"/>
          <w:color w:val="1A1A1A"/>
          <w:sz w:val="21"/>
        </w:rPr>
        <w:t>If anyone you have not met in person pressures you to buy or send cryptocurrency, especially an "investment" or someone you only chat to online, treat it as a scam. Same with gift cards.</w:t>
      </w:r>
    </w:p>
    <w:p>
      <w:pPr>
        <w:keepNext/>
        <w:spacing w:before="160" w:after="40"/>
      </w:pPr>
      <w:r>
        <w:rPr>
          <w:rFonts w:ascii="Georgia" w:hAnsi="Georgia"/>
          <w:b/>
          <w:color w:val="162A30"/>
          <w:sz w:val="24"/>
        </w:rPr>
        <w:t>QR-code scams (quishing)</w:t>
      </w:r>
    </w:p>
    <w:p>
      <w:pPr>
        <w:spacing w:after="80"/>
      </w:pPr>
      <w:r>
        <w:rPr>
          <w:rFonts w:ascii="Calibri" w:hAnsi="Calibri"/>
          <w:b w:val="0"/>
          <w:i w:val="0"/>
          <w:color w:val="1A1A1A"/>
          <w:sz w:val="21"/>
        </w:rPr>
        <w:t>A QR code is the little square barcode you scan with your phone camera; it usually just opens a website. But it can send your phone to a fake website just as easily, and you cannot tell where it goes by looking. Scammers stick fake codes over real ones on posters and parking meters, or put them in emails.</w:t>
      </w:r>
    </w:p>
    <w:p>
      <w:pPr>
        <w:spacing w:after="160"/>
        <w:ind w:left="432" w:hanging="259"/>
      </w:pPr>
      <w:r>
        <w:rPr>
          <w:rFonts w:ascii="Calibri" w:hAnsi="Calibri"/>
          <w:color w:val="128A8A"/>
          <w:sz w:val="21"/>
        </w:rPr>
        <w:t xml:space="preserve">•  </w:t>
      </w:r>
      <w:r>
        <w:rPr>
          <w:rFonts w:ascii="Calibri" w:hAnsi="Calibri"/>
          <w:b/>
          <w:color w:val="1A1A1A"/>
          <w:sz w:val="21"/>
        </w:rPr>
        <w:t xml:space="preserve">do this </w:t>
      </w:r>
      <w:r>
        <w:rPr>
          <w:rFonts w:ascii="Calibri" w:hAnsi="Calibri"/>
          <w:color w:val="1A1A1A"/>
          <w:sz w:val="21"/>
        </w:rPr>
        <w:t>Be wary of scanning QR codes from posters, flyers, or unexpected emails. After you scan, check the web address before you type anything or pay. When in doubt, go to the real website yourself.</w:t>
      </w:r>
    </w:p>
    <w:p>
      <w:pPr>
        <w:spacing w:before="120"/>
      </w:pPr>
    </w:p>
    <w:p>
      <w:pPr>
        <w:pBdr>
          <w:bottom w:val="single" w:sz="4" w:space="4" w:color="128A8A"/>
        </w:pBdr>
      </w:pPr>
    </w:p>
    <w:p>
      <w:r>
        <w:rPr>
          <w:rFonts w:ascii="Consolas" w:hAnsi="Consolas"/>
          <w:color w:val="5A5A5A"/>
          <w:sz w:val="16"/>
        </w:rPr>
        <w:t>ntworldink.com   ·   Cyber Security Awareness   ·   Plain-English reference   ·   Free to print and share</w:t>
      </w:r>
    </w:p>
    <w:sectPr w:rsidR="00FC693F" w:rsidRPr="0006063C" w:rsidSect="00034616">
      <w:footerReference w:type="default" r:id="rId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onsolas" w:hAnsi="Consolas"/>
        <w:color w:val="5A5A5A"/>
        <w:sz w:val="16"/>
      </w:rPr>
      <w:t xml:space="preserve">NT World Ink   ·   Cyber Security Awareness   ·   Tech Words    ·    Page </w:t>
    </w:r>
    <w:r>
      <w:rPr>
        <w:rFonts w:ascii="Consolas" w:hAnsi="Consolas"/>
        <w:color w:val="5A5A5A"/>
        <w:sz w:val="16"/>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