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67EC11" w14:textId="77777777" w:rsidR="00F607EE" w:rsidRDefault="00F607EE" w:rsidP="00F607EE">
      <w:pPr>
        <w:spacing w:after="40"/>
        <w:jc w:val="center"/>
      </w:pPr>
      <w:r>
        <w:rPr>
          <w:rFonts w:ascii="Consolas" w:hAnsi="Consolas"/>
          <w:b/>
          <w:color w:val="128A8A"/>
          <w:spacing w:val="30"/>
          <w:sz w:val="17"/>
        </w:rPr>
        <w:t xml:space="preserve">CDU ICT, CYBER SECURITY &amp; </w:t>
      </w:r>
      <w:proofErr w:type="gramStart"/>
      <w:r>
        <w:rPr>
          <w:rFonts w:ascii="Consolas" w:hAnsi="Consolas"/>
          <w:b/>
          <w:color w:val="128A8A"/>
          <w:spacing w:val="30"/>
          <w:sz w:val="17"/>
        </w:rPr>
        <w:t>DIGITAL  /</w:t>
      </w:r>
      <w:proofErr w:type="gramEnd"/>
      <w:r>
        <w:rPr>
          <w:rFonts w:ascii="Consolas" w:hAnsi="Consolas"/>
          <w:b/>
          <w:color w:val="128A8A"/>
          <w:spacing w:val="30"/>
          <w:sz w:val="17"/>
        </w:rPr>
        <w:t xml:space="preserve">  ALICE SPRINGS </w:t>
      </w:r>
      <w:proofErr w:type="gramStart"/>
      <w:r>
        <w:rPr>
          <w:rFonts w:ascii="Consolas" w:hAnsi="Consolas"/>
          <w:b/>
          <w:color w:val="128A8A"/>
          <w:spacing w:val="30"/>
          <w:sz w:val="17"/>
        </w:rPr>
        <w:t>ARN  /</w:t>
      </w:r>
      <w:proofErr w:type="gramEnd"/>
      <w:r>
        <w:rPr>
          <w:rFonts w:ascii="Consolas" w:hAnsi="Consolas"/>
          <w:b/>
          <w:color w:val="128A8A"/>
          <w:spacing w:val="30"/>
          <w:sz w:val="17"/>
        </w:rPr>
        <w:t xml:space="preserve">  ZSCV009</w:t>
      </w:r>
    </w:p>
    <w:p w14:paraId="3EC3101A" w14:textId="77777777" w:rsidR="007361C8" w:rsidRDefault="00000000">
      <w:pPr>
        <w:pBdr>
          <w:bottom w:val="single" w:sz="14" w:space="4" w:color="128A8A"/>
        </w:pBdr>
        <w:spacing w:after="120"/>
      </w:pPr>
      <w:r>
        <w:rPr>
          <w:rFonts w:ascii="Georgia" w:hAnsi="Georgia"/>
          <w:b/>
          <w:color w:val="162A30"/>
          <w:sz w:val="40"/>
        </w:rPr>
        <w:t>AI in the Research Role</w:t>
      </w:r>
    </w:p>
    <w:p w14:paraId="5C4D817F" w14:textId="77777777" w:rsidR="007361C8" w:rsidRPr="00F607EE" w:rsidRDefault="00000000">
      <w:pPr>
        <w:spacing w:before="80" w:after="160"/>
        <w:rPr>
          <w:sz w:val="28"/>
          <w:szCs w:val="28"/>
        </w:rPr>
      </w:pPr>
      <w:r w:rsidRPr="00F607EE">
        <w:rPr>
          <w:i/>
          <w:color w:val="5A5A5A"/>
          <w:sz w:val="28"/>
          <w:szCs w:val="28"/>
        </w:rPr>
        <w:t>What AI tools are for in research, where they help, and where they fail in ways that matter.</w:t>
      </w:r>
    </w:p>
    <w:p w14:paraId="246DCCFD"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What it is</w:t>
      </w:r>
    </w:p>
    <w:p w14:paraId="235DD64F" w14:textId="77777777" w:rsidR="007361C8" w:rsidRPr="00F607EE" w:rsidRDefault="00000000">
      <w:pPr>
        <w:spacing w:after="120"/>
        <w:rPr>
          <w:sz w:val="28"/>
          <w:szCs w:val="28"/>
        </w:rPr>
      </w:pPr>
      <w:r w:rsidRPr="00F607EE">
        <w:rPr>
          <w:sz w:val="28"/>
          <w:szCs w:val="28"/>
        </w:rPr>
        <w:t>A model that predicts likely text. It generates, it does not look up, and it tends to agree with what you put in your prompt. That single fact explains its strengths and its failures.</w:t>
      </w:r>
    </w:p>
    <w:p w14:paraId="61F36AB7"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Where it helps</w:t>
      </w:r>
    </w:p>
    <w:p w14:paraId="5251DC66"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Understanding:  </w:t>
      </w:r>
      <w:r w:rsidRPr="00F607EE">
        <w:rPr>
          <w:sz w:val="28"/>
          <w:szCs w:val="28"/>
        </w:rPr>
        <w:t>plain-language explanations of dense papers, stats and policy.</w:t>
      </w:r>
    </w:p>
    <w:p w14:paraId="298120CE"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Drafting:  </w:t>
      </w:r>
      <w:r w:rsidRPr="00F607EE">
        <w:rPr>
          <w:sz w:val="28"/>
          <w:szCs w:val="28"/>
        </w:rPr>
        <w:t>first drafts of summaries, reports, grant sections and letters.</w:t>
      </w:r>
    </w:p>
    <w:p w14:paraId="59D439F4"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Summarising:  </w:t>
      </w:r>
      <w:r w:rsidRPr="00F607EE">
        <w:rPr>
          <w:sz w:val="28"/>
          <w:szCs w:val="28"/>
        </w:rPr>
        <w:t>condensing material you paste in.</w:t>
      </w:r>
    </w:p>
    <w:p w14:paraId="3DC02B8B"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Data and admin:  </w:t>
      </w:r>
      <w:r w:rsidRPr="00F607EE">
        <w:rPr>
          <w:sz w:val="28"/>
          <w:szCs w:val="28"/>
        </w:rPr>
        <w:t>cleaning and charting uploaded data; meeting notes and the everyday writing.</w:t>
      </w:r>
    </w:p>
    <w:p w14:paraId="10534E8A" w14:textId="77777777" w:rsidR="007361C8" w:rsidRPr="00F607EE" w:rsidRDefault="00000000">
      <w:pPr>
        <w:keepNext/>
        <w:pBdr>
          <w:bottom w:val="single" w:sz="6" w:space="4" w:color="128A8A"/>
        </w:pBdr>
        <w:spacing w:before="220" w:after="80"/>
        <w:rPr>
          <w:sz w:val="28"/>
          <w:szCs w:val="28"/>
        </w:rPr>
      </w:pPr>
      <w:r w:rsidRPr="00F607EE">
        <w:rPr>
          <w:rFonts w:ascii="Georgia" w:hAnsi="Georgia"/>
          <w:b/>
          <w:color w:val="128A8A"/>
          <w:sz w:val="28"/>
          <w:szCs w:val="28"/>
        </w:rPr>
        <w:t>Where it fails</w:t>
      </w:r>
    </w:p>
    <w:p w14:paraId="66F8ABD8"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Invents references:  </w:t>
      </w:r>
      <w:r w:rsidRPr="00F607EE">
        <w:rPr>
          <w:sz w:val="28"/>
          <w:szCs w:val="28"/>
        </w:rPr>
        <w:t xml:space="preserve">nearly two-thirds were fabricated or wrong in one 2025 study (JMIR Mental Health). Check </w:t>
      </w:r>
      <w:proofErr w:type="gramStart"/>
      <w:r w:rsidRPr="00F607EE">
        <w:rPr>
          <w:sz w:val="28"/>
          <w:szCs w:val="28"/>
        </w:rPr>
        <w:t>every one</w:t>
      </w:r>
      <w:proofErr w:type="gramEnd"/>
      <w:r w:rsidRPr="00F607EE">
        <w:rPr>
          <w:sz w:val="28"/>
          <w:szCs w:val="28"/>
        </w:rPr>
        <w:t>.</w:t>
      </w:r>
    </w:p>
    <w:p w14:paraId="6CE561A5"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Makes things up:  </w:t>
      </w:r>
      <w:r w:rsidRPr="00F607EE">
        <w:rPr>
          <w:sz w:val="28"/>
          <w:szCs w:val="28"/>
        </w:rPr>
        <w:t>hallucination is built in, not a bug; low is not zero.</w:t>
      </w:r>
    </w:p>
    <w:p w14:paraId="36DFF186"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Not reproducible:  </w:t>
      </w:r>
      <w:r w:rsidRPr="00F607EE">
        <w:rPr>
          <w:sz w:val="28"/>
          <w:szCs w:val="28"/>
        </w:rPr>
        <w:t>same prompt, different answer; record tool, version, date, prompt.</w:t>
      </w:r>
    </w:p>
    <w:p w14:paraId="484181D0" w14:textId="77777777" w:rsidR="007361C8" w:rsidRPr="00F607EE" w:rsidRDefault="00000000">
      <w:pPr>
        <w:spacing w:after="80"/>
        <w:ind w:left="432" w:hanging="259"/>
        <w:rPr>
          <w:sz w:val="28"/>
          <w:szCs w:val="28"/>
        </w:rPr>
      </w:pPr>
      <w:r w:rsidRPr="00F607EE">
        <w:rPr>
          <w:color w:val="128A8A"/>
          <w:sz w:val="28"/>
          <w:szCs w:val="28"/>
        </w:rPr>
        <w:t xml:space="preserve">•  </w:t>
      </w:r>
      <w:r w:rsidRPr="00F607EE">
        <w:rPr>
          <w:b/>
          <w:sz w:val="28"/>
          <w:szCs w:val="28"/>
        </w:rPr>
        <w:t xml:space="preserve">Thin on local knowledge:  </w:t>
      </w:r>
      <w:r w:rsidRPr="00F607EE">
        <w:rPr>
          <w:sz w:val="28"/>
          <w:szCs w:val="28"/>
        </w:rPr>
        <w:t>confidently wrong on people, places, language and community detail.</w:t>
      </w:r>
    </w:p>
    <w:tbl>
      <w:tblPr>
        <w:tblW w:w="0" w:type="auto"/>
        <w:jc w:val="center"/>
        <w:tblLayout w:type="fixed"/>
        <w:tblLook w:val="04A0" w:firstRow="1" w:lastRow="0" w:firstColumn="1" w:lastColumn="0" w:noHBand="0" w:noVBand="1"/>
      </w:tblPr>
      <w:tblGrid>
        <w:gridCol w:w="10224"/>
      </w:tblGrid>
      <w:tr w:rsidR="007361C8" w:rsidRPr="00F607EE" w14:paraId="079DDE3C" w14:textId="77777777">
        <w:trPr>
          <w:jc w:val="center"/>
        </w:trPr>
        <w:tc>
          <w:tcPr>
            <w:tcW w:w="10224" w:type="dxa"/>
            <w:tcBorders>
              <w:left w:val="single" w:sz="18" w:space="0" w:color="C9911A"/>
            </w:tcBorders>
            <w:shd w:val="clear" w:color="auto" w:fill="FBF1DA"/>
          </w:tcPr>
          <w:p w14:paraId="141DE421" w14:textId="77777777" w:rsidR="007361C8" w:rsidRPr="00F607EE" w:rsidRDefault="00000000">
            <w:pPr>
              <w:spacing w:after="40"/>
              <w:rPr>
                <w:sz w:val="28"/>
                <w:szCs w:val="28"/>
              </w:rPr>
            </w:pPr>
            <w:r w:rsidRPr="00F607EE">
              <w:rPr>
                <w:rFonts w:ascii="Georgia" w:hAnsi="Georgia"/>
                <w:b/>
                <w:color w:val="162A30"/>
                <w:sz w:val="28"/>
                <w:szCs w:val="28"/>
              </w:rPr>
              <w:t>Helpful is not the same as truthful</w:t>
            </w:r>
          </w:p>
          <w:p w14:paraId="59C5781D" w14:textId="77777777" w:rsidR="007361C8" w:rsidRPr="00F607EE" w:rsidRDefault="00000000">
            <w:pPr>
              <w:rPr>
                <w:sz w:val="28"/>
                <w:szCs w:val="28"/>
              </w:rPr>
            </w:pPr>
            <w:r w:rsidRPr="00F607EE">
              <w:rPr>
                <w:sz w:val="28"/>
                <w:szCs w:val="28"/>
              </w:rPr>
              <w:t>These tools are built to be helpful assistants. Being helpful does not make them correct. If the answer matters, verify it.</w:t>
            </w:r>
          </w:p>
        </w:tc>
      </w:tr>
    </w:tbl>
    <w:p w14:paraId="4E635446" w14:textId="77777777" w:rsidR="007361C8" w:rsidRPr="00F607EE" w:rsidRDefault="007361C8">
      <w:pPr>
        <w:spacing w:after="40"/>
        <w:rPr>
          <w:sz w:val="28"/>
          <w:szCs w:val="28"/>
        </w:rPr>
      </w:pPr>
    </w:p>
    <w:p w14:paraId="2A2A1217" w14:textId="77777777" w:rsidR="007361C8" w:rsidRPr="00F607EE" w:rsidRDefault="00000000">
      <w:pPr>
        <w:pBdr>
          <w:left w:val="single" w:sz="18" w:space="10" w:color="128A8A"/>
        </w:pBdr>
        <w:spacing w:before="120"/>
        <w:ind w:left="216"/>
        <w:rPr>
          <w:sz w:val="28"/>
          <w:szCs w:val="28"/>
        </w:rPr>
      </w:pPr>
      <w:r w:rsidRPr="00F607EE">
        <w:rPr>
          <w:rFonts w:ascii="Georgia" w:hAnsi="Georgia"/>
          <w:i/>
          <w:color w:val="162A30"/>
          <w:sz w:val="28"/>
          <w:szCs w:val="28"/>
        </w:rPr>
        <w:t>AI is a fast assistant, not a reliable authority.</w:t>
      </w:r>
    </w:p>
    <w:p w14:paraId="2B04B48E" w14:textId="77777777" w:rsidR="007361C8" w:rsidRPr="00F607EE" w:rsidRDefault="007361C8">
      <w:pPr>
        <w:spacing w:before="120"/>
        <w:rPr>
          <w:sz w:val="28"/>
          <w:szCs w:val="28"/>
        </w:rPr>
      </w:pPr>
    </w:p>
    <w:p w14:paraId="6E8F67E7" w14:textId="77777777" w:rsidR="007361C8" w:rsidRDefault="007361C8">
      <w:pPr>
        <w:pBdr>
          <w:bottom w:val="single" w:sz="4" w:space="4" w:color="128A8A"/>
        </w:pBdr>
      </w:pPr>
    </w:p>
    <w:p w14:paraId="0E91EB3A" w14:textId="454EDAF0" w:rsidR="007361C8" w:rsidRDefault="00F607EE">
      <w:r>
        <w:rPr>
          <w:rFonts w:ascii="Consolas" w:hAnsi="Consolas"/>
          <w:color w:val="5A5A5A"/>
          <w:sz w:val="16"/>
        </w:rPr>
        <w:lastRenderedPageBreak/>
        <w:t>\</w:t>
      </w:r>
      <w:r w:rsidR="00000000">
        <w:rPr>
          <w:rFonts w:ascii="Consolas" w:hAnsi="Consolas"/>
          <w:color w:val="5A5A5A"/>
          <w:sz w:val="16"/>
        </w:rPr>
        <w:t>Free to print and share</w:t>
      </w:r>
    </w:p>
    <w:sectPr w:rsidR="007361C8" w:rsidSect="00034616">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785C62" w14:textId="77777777" w:rsidR="008B160E" w:rsidRDefault="008B160E" w:rsidP="00F607EE">
      <w:pPr>
        <w:spacing w:after="0" w:line="240" w:lineRule="auto"/>
      </w:pPr>
      <w:r>
        <w:separator/>
      </w:r>
    </w:p>
  </w:endnote>
  <w:endnote w:type="continuationSeparator" w:id="0">
    <w:p w14:paraId="5FC6B760" w14:textId="77777777" w:rsidR="008B160E" w:rsidRDefault="008B160E" w:rsidP="00F6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4E3504" w14:textId="77777777" w:rsidR="008B160E" w:rsidRDefault="008B160E" w:rsidP="00F607EE">
      <w:pPr>
        <w:spacing w:after="0" w:line="240" w:lineRule="auto"/>
      </w:pPr>
      <w:r>
        <w:separator/>
      </w:r>
    </w:p>
  </w:footnote>
  <w:footnote w:type="continuationSeparator" w:id="0">
    <w:p w14:paraId="454FC7FB" w14:textId="77777777" w:rsidR="008B160E" w:rsidRDefault="008B160E" w:rsidP="00F607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8223995">
    <w:abstractNumId w:val="8"/>
  </w:num>
  <w:num w:numId="2" w16cid:durableId="1266768834">
    <w:abstractNumId w:val="6"/>
  </w:num>
  <w:num w:numId="3" w16cid:durableId="617956329">
    <w:abstractNumId w:val="5"/>
  </w:num>
  <w:num w:numId="4" w16cid:durableId="1515612858">
    <w:abstractNumId w:val="4"/>
  </w:num>
  <w:num w:numId="5" w16cid:durableId="756681633">
    <w:abstractNumId w:val="7"/>
  </w:num>
  <w:num w:numId="6" w16cid:durableId="1613901722">
    <w:abstractNumId w:val="3"/>
  </w:num>
  <w:num w:numId="7" w16cid:durableId="1566456466">
    <w:abstractNumId w:val="2"/>
  </w:num>
  <w:num w:numId="8" w16cid:durableId="1596353831">
    <w:abstractNumId w:val="1"/>
  </w:num>
  <w:num w:numId="9" w16cid:durableId="9456233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1CC4"/>
    <w:rsid w:val="00326F90"/>
    <w:rsid w:val="007361C8"/>
    <w:rsid w:val="008B160E"/>
    <w:rsid w:val="00AA1D8D"/>
    <w:rsid w:val="00B47730"/>
    <w:rsid w:val="00CB0664"/>
    <w:rsid w:val="00F607E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E98DC8"/>
  <w14:defaultImageDpi w14:val="300"/>
  <w15:docId w15:val="{42DAC65F-3B7F-D945-829B-B1EC941B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223</Words>
  <Characters>1120</Characters>
  <Application>Microsoft Office Word</Application>
  <DocSecurity>0</DocSecurity>
  <Lines>23</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Imogen April Davis</cp:lastModifiedBy>
  <cp:revision>2</cp:revision>
  <dcterms:created xsi:type="dcterms:W3CDTF">2013-12-23T23:15:00Z</dcterms:created>
  <dcterms:modified xsi:type="dcterms:W3CDTF">2026-07-19T05:35:00Z</dcterms:modified>
  <cp:category/>
</cp:coreProperties>
</file>