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8F9F7" w14:textId="77777777" w:rsidR="00CC75A6" w:rsidRDefault="00CC75A6" w:rsidP="00CC75A6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ZSCV009</w:t>
      </w:r>
    </w:p>
    <w:p w14:paraId="276E030F" w14:textId="77777777" w:rsidR="00CC75A6" w:rsidRDefault="00CC75A6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0B54A824" w14:textId="72EDCA12" w:rsidR="00AF6C8E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AI for Literature &amp; Evidence</w:t>
      </w:r>
    </w:p>
    <w:p w14:paraId="49C31D7B" w14:textId="77777777" w:rsidR="00AF6C8E" w:rsidRDefault="00000000">
      <w:pPr>
        <w:spacing w:before="80" w:after="160"/>
      </w:pPr>
      <w:r>
        <w:rPr>
          <w:i/>
          <w:color w:val="5A5A5A"/>
        </w:rPr>
        <w:t>How to use AI across a review safely, and the one mistake to never make.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AF6C8E" w14:paraId="2E3CF610" w14:textId="77777777">
        <w:trPr>
          <w:jc w:val="center"/>
        </w:trPr>
        <w:tc>
          <w:tcPr>
            <w:tcW w:w="10224" w:type="dxa"/>
            <w:tcBorders>
              <w:left w:val="single" w:sz="18" w:space="0" w:color="C9911A"/>
            </w:tcBorders>
            <w:shd w:val="clear" w:color="auto" w:fill="FBF1DA"/>
          </w:tcPr>
          <w:p w14:paraId="5D4EDE8F" w14:textId="77777777" w:rsidR="00AF6C8E" w:rsidRDefault="00000000">
            <w:pPr>
              <w:spacing w:after="40"/>
            </w:pPr>
            <w:r>
              <w:rPr>
                <w:rFonts w:ascii="Georgia" w:hAnsi="Georgia"/>
                <w:b/>
                <w:color w:val="162A30"/>
                <w:sz w:val="23"/>
              </w:rPr>
              <w:t>An AI is not a search engine</w:t>
            </w:r>
          </w:p>
          <w:p w14:paraId="35BCFCDA" w14:textId="2A072EB2" w:rsidR="00AF6C8E" w:rsidRDefault="00000000">
            <w:r>
              <w:rPr>
                <w:sz w:val="20"/>
              </w:rPr>
              <w:t xml:space="preserve">Ask it to “find papers on” a topic and it </w:t>
            </w:r>
            <w:r w:rsidR="00CC75A6">
              <w:rPr>
                <w:sz w:val="20"/>
              </w:rPr>
              <w:t>may</w:t>
            </w:r>
            <w:r>
              <w:rPr>
                <w:sz w:val="20"/>
              </w:rPr>
              <w:t xml:space="preserve"> invent references that do not exist. </w:t>
            </w:r>
            <w:r w:rsidR="00CC75A6">
              <w:rPr>
                <w:sz w:val="20"/>
              </w:rPr>
              <w:t>At this stage while the technology is still new, it’s still the most reliable method to find</w:t>
            </w:r>
            <w:r>
              <w:rPr>
                <w:sz w:val="20"/>
              </w:rPr>
              <w:t xml:space="preserve"> papers with proper tools; use AI only on papers you already have.</w:t>
            </w:r>
          </w:p>
        </w:tc>
      </w:tr>
    </w:tbl>
    <w:p w14:paraId="73B8867F" w14:textId="77777777" w:rsidR="00AF6C8E" w:rsidRDefault="00AF6C8E">
      <w:pPr>
        <w:spacing w:after="40"/>
      </w:pPr>
    </w:p>
    <w:p w14:paraId="090CA94E" w14:textId="77777777" w:rsidR="00AF6C8E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The tools, by task</w:t>
      </w:r>
    </w:p>
    <w:p w14:paraId="45C7CFDB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Find:  </w:t>
      </w:r>
      <w:r>
        <w:t>databases (PubMed, Embase, Scopus) plus Semantic Scholar. Nothing replaces a proper search.</w:t>
      </w:r>
    </w:p>
    <w:p w14:paraId="1D7DD915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Screen:  </w:t>
      </w:r>
      <w:r>
        <w:t>Covidence (check your library), Rayyan (free), ASReview (open source).</w:t>
      </w:r>
    </w:p>
    <w:p w14:paraId="7FFDA9E8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Extract:  </w:t>
      </w:r>
      <w:r>
        <w:t>Elicit, as a second extractor alongside a person.</w:t>
      </w:r>
    </w:p>
    <w:p w14:paraId="416C1AB9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Quick check:  </w:t>
      </w:r>
      <w:r>
        <w:t>Consensus for the balance of evidence; not for a formal review.</w:t>
      </w:r>
    </w:p>
    <w:p w14:paraId="6B4A0532" w14:textId="77777777" w:rsidR="00AF6C8E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The catch</w:t>
      </w:r>
    </w:p>
    <w:p w14:paraId="11B62EC7" w14:textId="77777777" w:rsidR="00AF6C8E" w:rsidRDefault="00000000">
      <w:pPr>
        <w:spacing w:after="120"/>
      </w:pPr>
      <w:r>
        <w:t>As a primary search, one leading AI tool found only about 40% of relevant papers, against about 95% for traditional searching (Lau and Golder, 2025). AI supplements a proper search; it does not replace it.</w:t>
      </w:r>
    </w:p>
    <w:p w14:paraId="152D3314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t>Record the tool, version, date and what you used it for.</w:t>
      </w:r>
    </w:p>
    <w:p w14:paraId="020D553F" w14:textId="77777777" w:rsidR="00AF6C8E" w:rsidRDefault="00000000">
      <w:pPr>
        <w:pBdr>
          <w:left w:val="single" w:sz="18" w:space="10" w:color="128A8A"/>
        </w:pBdr>
        <w:spacing w:before="120"/>
        <w:ind w:left="216"/>
      </w:pPr>
      <w:r>
        <w:rPr>
          <w:rFonts w:ascii="Georgia" w:hAnsi="Georgia"/>
          <w:i/>
          <w:color w:val="162A30"/>
          <w:sz w:val="26"/>
        </w:rPr>
        <w:t>Find with tools built for finding; synthesise with AI on verified material.</w:t>
      </w:r>
    </w:p>
    <w:p w14:paraId="548BF03B" w14:textId="77777777" w:rsidR="00AF6C8E" w:rsidRDefault="00AF6C8E">
      <w:pPr>
        <w:spacing w:before="120"/>
      </w:pPr>
    </w:p>
    <w:p w14:paraId="178BF6EF" w14:textId="77777777" w:rsidR="00AF6C8E" w:rsidRDefault="00AF6C8E">
      <w:pPr>
        <w:pBdr>
          <w:bottom w:val="single" w:sz="4" w:space="4" w:color="128A8A"/>
        </w:pBdr>
      </w:pPr>
    </w:p>
    <w:p w14:paraId="6F8CDDBA" w14:textId="70972EDD" w:rsidR="00AF6C8E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AF6C8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0698743">
    <w:abstractNumId w:val="8"/>
  </w:num>
  <w:num w:numId="2" w16cid:durableId="938758433">
    <w:abstractNumId w:val="6"/>
  </w:num>
  <w:num w:numId="3" w16cid:durableId="1078749160">
    <w:abstractNumId w:val="5"/>
  </w:num>
  <w:num w:numId="4" w16cid:durableId="1034111562">
    <w:abstractNumId w:val="4"/>
  </w:num>
  <w:num w:numId="5" w16cid:durableId="151219041">
    <w:abstractNumId w:val="7"/>
  </w:num>
  <w:num w:numId="6" w16cid:durableId="494999705">
    <w:abstractNumId w:val="3"/>
  </w:num>
  <w:num w:numId="7" w16cid:durableId="1917084876">
    <w:abstractNumId w:val="2"/>
  </w:num>
  <w:num w:numId="8" w16cid:durableId="1406488923">
    <w:abstractNumId w:val="1"/>
  </w:num>
  <w:num w:numId="9" w16cid:durableId="16001405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AA1D8D"/>
    <w:rsid w:val="00AF6C8E"/>
    <w:rsid w:val="00B47730"/>
    <w:rsid w:val="00CB0664"/>
    <w:rsid w:val="00CC75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922F1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967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2026-07-19T05:37:00Z</dcterms:modified>
  <cp:category/>
</cp:coreProperties>
</file>